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10515600</wp:posOffset>
            </wp:positionV>
            <wp:extent cx="393700" cy="2667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2022-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2023年北师大版六年级下册数学第二单元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测验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卷</w:t>
      </w:r>
    </w:p>
    <w:p>
      <w:pPr>
        <w:spacing w:line="480" w:lineRule="auto"/>
        <w:jc w:val="center"/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《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比例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》</w:t>
      </w:r>
    </w:p>
    <w:p>
      <w:pPr>
        <w:spacing w:line="480" w:lineRule="auto"/>
        <w:ind w:firstLine="2800" w:firstLineChars="10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时间：90分钟       满分：100分  </w:t>
      </w:r>
    </w:p>
    <w:p>
      <w:pPr>
        <w:spacing w:line="480" w:lineRule="auto"/>
        <w:ind w:firstLine="1120" w:firstLineChars="4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班别：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姓名：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评分：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60"/>
        <w:gridCol w:w="1161"/>
        <w:gridCol w:w="1160"/>
        <w:gridCol w:w="1161"/>
        <w:gridCol w:w="116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题号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一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二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三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四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五</w:t>
            </w:r>
          </w:p>
        </w:tc>
        <w:tc>
          <w:tcPr>
            <w:tcW w:w="1803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得分</w:t>
            </w: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803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</w:rPr>
        <w:t>一、填空题。（每空1分，共</w:t>
      </w:r>
      <w:r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  <w:lang w:val="en-US" w:eastAsia="zh-CN"/>
        </w:rPr>
        <w:t>16</w:t>
      </w:r>
      <w:r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</w:rPr>
        <w:t>分）</w:t>
      </w:r>
    </w:p>
    <w:p>
      <w:pPr>
        <w:spacing w:line="480" w:lineRule="auto"/>
        <w:ind w:left="385" w:leftChars="50" w:hanging="280" w:hangingChars="100"/>
        <w:textAlignment w:val="center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1.18的因数有(　　　　　),写出1个用18的因数组成的比(　　)。</w:t>
      </w:r>
    </w:p>
    <w:p>
      <w:pPr>
        <w:spacing w:line="480" w:lineRule="auto"/>
        <w:ind w:left="385" w:leftChars="50" w:hanging="280" w:hangingChars="100"/>
        <w:textAlignment w:val="center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2.在一幅地图上,用3 cm代表150 km,这幅图的比例尺是(　　)。在这幅地图上量得甲、乙两地间的距离是8.5 cm,则实际距离是(　　)km。 </w:t>
      </w:r>
    </w:p>
    <w:p>
      <w:pPr>
        <w:spacing w:line="480" w:lineRule="auto"/>
        <w:ind w:left="385" w:leftChars="50" w:hanging="280" w:hangingChars="100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3.甲数的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eq \f(3,4)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等于乙数的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eq \f(5,6)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(甲数、乙数均不为0)，甲数∶乙数＝(　　)∶(　　)。</w:t>
      </w:r>
    </w:p>
    <w:p>
      <w:pPr>
        <w:spacing w:line="480" w:lineRule="auto"/>
        <w:ind w:left="385" w:leftChars="50" w:hanging="280" w:hangingChars="100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4.一幅地图的比例尺是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02030" cy="194310"/>
            <wp:effectExtent l="0" t="0" r="3810" b="3810"/>
            <wp:docPr id="14" name="图片 14" descr="F:\18春数学\17典中点\BS\6BS\6BSword版\EF7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F:\18春数学\17典中点\BS\6BS\6BSword版\EF7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，表示图上距离1 cm相当于实际距离(　　　)km，在这幅地图上量得A，B两地的图上距离是6 cm，A，B两地的实际距离是(　　　　)km。</w:t>
      </w:r>
    </w:p>
    <w:p>
      <w:pPr>
        <w:spacing w:line="480" w:lineRule="auto"/>
        <w:ind w:left="385" w:leftChars="50" w:hanging="280" w:hangingChars="100"/>
        <w:textAlignment w:val="center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5.小华身高1.6米，在照片上她的身高是5厘米。这张照片的比例尺是（           ）。</w:t>
      </w:r>
    </w:p>
    <w:p>
      <w:pPr>
        <w:spacing w:line="480" w:lineRule="auto"/>
        <w:ind w:left="385" w:leftChars="50" w:hanging="280" w:hangingChars="100"/>
        <w:textAlignment w:val="center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6.、在括号里填上适当的数。</w:t>
      </w:r>
    </w:p>
    <w:p>
      <w:pPr>
        <w:spacing w:line="480" w:lineRule="auto"/>
        <w:ind w:left="385" w:leftChars="50" w:hanging="280" w:hangingChars="100"/>
        <w:textAlignment w:val="center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0.6∶3=(　　)∶18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EQ \F(3,4) 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∶（  ）=3∶12    1.2：（   ）= 4:5</w:t>
      </w:r>
    </w:p>
    <w:p>
      <w:pPr>
        <w:pStyle w:val="2"/>
        <w:spacing w:line="360" w:lineRule="auto"/>
        <w:ind w:left="424" w:leftChars="1" w:hanging="422" w:hangingChars="151"/>
        <w:rPr>
          <w:rFonts w:hint="eastAsia" w:asciiTheme="majorEastAsia" w:hAnsiTheme="majorEastAsia" w:eastAsiaTheme="majorEastAsia" w:cstheme="majorEastAsia"/>
          <w:b w:val="0"/>
          <w:bCs/>
          <w:kern w:val="0"/>
          <w:sz w:val="28"/>
          <w:szCs w:val="28"/>
        </w:rPr>
      </w:pP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.阳阳用5个橘子换了7个李子。现在阳阳还有125个橘子，他还可以换（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）个李子。</w:t>
      </w: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如下图所示，将左边的正方形按（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）的比缩小，可以得到右边的正方形。若缩小后的正方形的面积是18cm2，原来的正方形的面积是（　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）cm2。</w:t>
      </w:r>
    </w:p>
    <w:p>
      <w:pPr>
        <w:pStyle w:val="2"/>
        <w:spacing w:line="360" w:lineRule="auto"/>
        <w:ind w:left="424" w:leftChars="1" w:hanging="422" w:hangingChars="15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143125" cy="739140"/>
            <wp:effectExtent l="0" t="0" r="5715" b="7620"/>
            <wp:docPr id="3" name="图片 6" descr="id:21474870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d:214748703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.一个三个角形三个内角度数的比是1∶3∶2，这是一个（       ）三角形。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二.选择题。（共10分）</w:t>
      </w: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1.下面各组数中可以组成比例的是（   ）</w:t>
      </w: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A、3，4，5，6         B、0，1，4，8      C、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，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，1，3  </w:t>
      </w: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2.要把实际距离缩小到原来的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object>
          <v:shape id="_x0000_i1027" o:spt="75" type="#_x0000_t75" style="height:29pt;width:2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，应选择的比例尺为（    ）。</w:t>
      </w: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A. 1：50000000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B. 1：5000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C. 5000：1   </w:t>
      </w:r>
    </w:p>
    <w:p>
      <w:pPr>
        <w:spacing w:line="540" w:lineRule="exact"/>
        <w:textAlignment w:val="baseline"/>
        <w:rPr>
          <w:rFonts w:hint="eastAsia" w:ascii="宋体" w:hAnsi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3.</w:t>
      </w:r>
      <w:r>
        <w:rPr>
          <w:rFonts w:hint="eastAsia" w:ascii="宋体" w:hAnsi="宋体"/>
          <w:sz w:val="28"/>
          <w:szCs w:val="28"/>
        </w:rPr>
        <w:t>如果甲数=乙数÷5,那么甲数和乙数（       ）。</w:t>
      </w:r>
    </w:p>
    <w:p>
      <w:pPr>
        <w:spacing w:line="48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A、成正比例         B、成反比例          C、不成比例</w:t>
      </w:r>
    </w:p>
    <w:p>
      <w:pPr>
        <w:overflowPunct w:val="0"/>
        <w:snapToGrid w:val="0"/>
        <w:spacing w:line="360" w:lineRule="auto"/>
        <w:ind w:left="140" w:hanging="140" w:hangingChars="50"/>
        <w:rPr>
          <w:sz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4.</w:t>
      </w:r>
      <w:r>
        <w:rPr>
          <w:rFonts w:cs="宋体"/>
          <w:sz w:val="28"/>
        </w:rPr>
        <w:t>5G技术具有更高速率的特性。用5G下载视频的时间与用4G下载的时间比约是1</w:t>
      </w:r>
      <w:r>
        <w:rPr>
          <w:rFonts w:hint="eastAsia" w:eastAsia="Times New Roman"/>
          <w:sz w:val="28"/>
        </w:rPr>
        <w:t>􀏑</w:t>
      </w:r>
      <w:r>
        <w:rPr>
          <w:rFonts w:cs="宋体"/>
          <w:sz w:val="28"/>
        </w:rPr>
        <w:t>100。用4G下载一部电影约需要10分，如果用5G下载，只需要(　　)秒。</w:t>
      </w:r>
    </w:p>
    <w:p>
      <w:pPr>
        <w:overflowPunct w:val="0"/>
        <w:snapToGrid w:val="0"/>
        <w:spacing w:line="360" w:lineRule="auto"/>
        <w:ind w:left="14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cs="宋体"/>
          <w:sz w:val="28"/>
        </w:rPr>
        <w:t>A.100</w:t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>B.10</w:t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ab/>
      </w:r>
      <w:r>
        <w:rPr>
          <w:rFonts w:cs="宋体"/>
          <w:sz w:val="28"/>
        </w:rPr>
        <w:t>C.6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cs="宋体"/>
          <w:sz w:val="28"/>
        </w:rPr>
      </w:pPr>
      <w:r>
        <w:rPr>
          <w:rFonts w:hint="eastAsia" w:cs="宋体"/>
          <w:sz w:val="28"/>
        </w:rPr>
        <w:t>5.一个长方形按</w:t>
      </w:r>
      <w:r>
        <w:rPr>
          <w:rFonts w:cs="宋体"/>
          <w:sz w:val="28"/>
        </w:rPr>
        <w:t>4∶1</w:t>
      </w:r>
      <w:r>
        <w:rPr>
          <w:rFonts w:hint="eastAsia" w:cs="宋体"/>
          <w:sz w:val="28"/>
        </w:rPr>
        <w:t>的比放大后</w:t>
      </w:r>
      <w:r>
        <w:rPr>
          <w:rFonts w:cs="宋体"/>
          <w:sz w:val="28"/>
        </w:rPr>
        <w:t>,</w:t>
      </w:r>
      <w:r>
        <w:rPr>
          <w:rFonts w:hint="eastAsia" w:cs="宋体"/>
          <w:sz w:val="28"/>
        </w:rPr>
        <w:t>得到的图形与原图形比较</w:t>
      </w:r>
      <w:r>
        <w:rPr>
          <w:rFonts w:cs="宋体"/>
          <w:sz w:val="28"/>
        </w:rPr>
        <w:t>,</w:t>
      </w:r>
      <w:r>
        <w:rPr>
          <w:rFonts w:hint="eastAsia" w:cs="宋体"/>
          <w:sz w:val="28"/>
        </w:rPr>
        <w:t>下列说法中正确的是</w:t>
      </w:r>
      <w:r>
        <w:rPr>
          <w:rFonts w:cs="宋体"/>
          <w:sz w:val="28"/>
        </w:rPr>
        <w:t>(　　)</w:t>
      </w:r>
      <w:r>
        <w:rPr>
          <w:rFonts w:hint="eastAsia" w:cs="宋体"/>
          <w:sz w:val="28"/>
        </w:rPr>
        <w:t>。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cs="宋体"/>
          <w:sz w:val="28"/>
        </w:rPr>
        <w:t>A.</w:t>
      </w:r>
      <w:r>
        <w:rPr>
          <w:rFonts w:hint="eastAsia" w:cs="宋体"/>
          <w:sz w:val="28"/>
        </w:rPr>
        <w:t>周长扩大到</w:t>
      </w:r>
      <w:r>
        <w:rPr>
          <w:rFonts w:cs="宋体"/>
          <w:sz w:val="28"/>
        </w:rPr>
        <w:t>16</w:t>
      </w:r>
      <w:r>
        <w:rPr>
          <w:rFonts w:hint="eastAsia" w:cs="宋体"/>
          <w:sz w:val="28"/>
        </w:rPr>
        <w:t>倍</w:t>
      </w:r>
      <w:r>
        <w:rPr>
          <w:rFonts w:cs="宋体"/>
          <w:sz w:val="28"/>
        </w:rPr>
        <w:t>　</w:t>
      </w:r>
      <w:r>
        <w:rPr>
          <w:rFonts w:hint="eastAsia" w:cs="宋体"/>
          <w:sz w:val="28"/>
        </w:rPr>
        <w:tab/>
      </w:r>
      <w:r>
        <w:rPr>
          <w:rFonts w:cs="宋体"/>
          <w:sz w:val="28"/>
        </w:rPr>
        <w:t>B.</w:t>
      </w:r>
      <w:r>
        <w:rPr>
          <w:rFonts w:hint="eastAsia" w:cs="宋体"/>
          <w:sz w:val="28"/>
        </w:rPr>
        <w:t>周长缩小到</w:t>
      </w:r>
      <m:oMath>
        <m:f>
          <m:fPr>
            <m:ctrlPr>
              <w:rPr>
                <w:rFonts w:ascii="Cambria Math" w:hAnsi="Cambria Math" w:cs="宋体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 w:val="28"/>
              </w:rPr>
              <m:t>1</m:t>
            </m:r>
            <m:ctrlPr>
              <w:rPr>
                <w:rFonts w:ascii="Cambria Math" w:hAnsi="Cambria Math" w:cs="宋体"/>
                <w:sz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sz w:val="28"/>
              </w:rPr>
              <m:t>16</m:t>
            </m:r>
            <m:ctrlPr>
              <w:rPr>
                <w:rFonts w:ascii="Cambria Math" w:hAnsi="Cambria Math" w:cs="宋体"/>
                <w:sz w:val="28"/>
              </w:rPr>
            </m:ctrlPr>
          </m:den>
        </m:f>
      </m:oMath>
      <w:r>
        <w:rPr>
          <w:rFonts w:cs="宋体"/>
          <w:sz w:val="28"/>
        </w:rPr>
        <w:t>　</w:t>
      </w:r>
      <w:r>
        <w:rPr>
          <w:rFonts w:hint="eastAsia" w:cs="宋体"/>
          <w:sz w:val="28"/>
        </w:rPr>
        <w:tab/>
      </w:r>
      <w:r>
        <w:rPr>
          <w:rFonts w:cs="宋体"/>
          <w:sz w:val="28"/>
        </w:rPr>
        <w:t>C.</w:t>
      </w:r>
      <w:r>
        <w:rPr>
          <w:rFonts w:hint="eastAsia" w:cs="宋体"/>
          <w:sz w:val="28"/>
        </w:rPr>
        <w:t>面积扩大到</w:t>
      </w:r>
      <w:r>
        <w:rPr>
          <w:rFonts w:cs="宋体"/>
          <w:sz w:val="28"/>
        </w:rPr>
        <w:t>16</w:t>
      </w:r>
      <w:r>
        <w:rPr>
          <w:rFonts w:hint="eastAsia" w:cs="宋体"/>
          <w:sz w:val="28"/>
        </w:rPr>
        <w:t>倍</w:t>
      </w:r>
    </w:p>
    <w:p>
      <w:pPr>
        <w:pStyle w:val="9"/>
        <w:numPr>
          <w:ilvl w:val="0"/>
          <w:numId w:val="1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判断题。（共10分）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 xml:space="preserve">1.一个图形放大或缩小后,大小发生了变化,形状没变。 (    )                          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>2.比和比例都是表示两数的倍数关系。      （     ）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>3.一幅平面图的比例尺是1∶50000 m。</w:t>
      </w:r>
      <w:r>
        <w:rPr>
          <w:rFonts w:hint="eastAsia" w:cs="宋体"/>
          <w:sz w:val="28"/>
        </w:rPr>
        <w:tab/>
      </w:r>
      <w:r>
        <w:rPr>
          <w:rFonts w:hint="eastAsia" w:cs="宋体"/>
          <w:sz w:val="28"/>
        </w:rPr>
        <w:t>(    )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>4.在比例中,两个外项的积一定等于两个内项的积。 (    )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 xml:space="preserve">5.在一个比例里,如果两个内项的积等于1,那么两个外项的积一定是1。    </w:t>
      </w:r>
      <w:r>
        <w:rPr>
          <w:rFonts w:hint="eastAsia" w:cs="宋体"/>
          <w:sz w:val="28"/>
          <w:lang w:val="en-US" w:eastAsia="zh-CN"/>
        </w:rPr>
        <w:t xml:space="preserve">                       </w:t>
      </w:r>
      <w:r>
        <w:rPr>
          <w:rFonts w:hint="eastAsia" w:cs="宋体"/>
          <w:sz w:val="28"/>
        </w:rPr>
        <w:t>     （    ）</w:t>
      </w:r>
    </w:p>
    <w:p>
      <w:pPr>
        <w:pStyle w:val="9"/>
        <w:numPr>
          <w:ilvl w:val="0"/>
          <w:numId w:val="1"/>
        </w:numPr>
        <w:spacing w:line="312" w:lineRule="auto"/>
        <w:ind w:left="0" w:leftChars="0" w:firstLine="0" w:firstLineChars="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解方程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（共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16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分）</w:t>
      </w:r>
    </w:p>
    <w:p>
      <w:pPr>
        <w:overflowPunct w:val="0"/>
        <w:snapToGrid w:val="0"/>
        <w:spacing w:line="360" w:lineRule="auto"/>
        <w:rPr>
          <w:rFonts w:hint="eastAsia" w:cs="宋体"/>
          <w:sz w:val="28"/>
          <w:lang w:val="en-US" w:eastAsia="zh-CN"/>
        </w:rPr>
      </w:pPr>
      <m:oMath>
        <m:f>
          <m:fPr>
            <m:ctrlPr>
              <w:rPr>
                <w:rFonts w:hint="default" w:ascii="Cambria Math" w:hAnsi="Cambria Math" w:cs="宋体"/>
                <w:sz w:val="28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宋体"/>
                <w:sz w:val="28"/>
                <w:lang w:val="en-US" w:eastAsia="zh-CN"/>
              </w:rPr>
              <m:t>5</m:t>
            </m:r>
            <m:ctrlPr>
              <w:rPr>
                <w:rFonts w:hint="default" w:ascii="Cambria Math" w:hAnsi="Cambria Math" w:cs="宋体"/>
                <w:sz w:val="28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宋体"/>
                <w:sz w:val="28"/>
                <w:lang w:val="en-US" w:eastAsia="zh-CN"/>
              </w:rPr>
              <m:t>6</m:t>
            </m:r>
            <m:ctrlPr>
              <w:rPr>
                <w:rFonts w:hint="default" w:ascii="Cambria Math" w:hAnsi="Cambria Math" w:cs="宋体"/>
                <w:sz w:val="28"/>
                <w:lang w:val="en-US" w:eastAsia="zh-CN"/>
              </w:rPr>
            </m:ctrlPr>
          </m:den>
        </m:f>
      </m:oMath>
      <w:r>
        <w:rPr>
          <w:rFonts w:hint="eastAsia" w:cs="宋体"/>
          <w:sz w:val="28"/>
          <w:lang w:val="en-US" w:eastAsia="zh-CN"/>
        </w:rPr>
        <w:t xml:space="preserve"> ∶17＝</w:t>
      </w:r>
      <m:oMath>
        <m:f>
          <m:fPr>
            <m:ctrlPr>
              <w:rPr>
                <w:rFonts w:hint="default" w:ascii="Cambria Math" w:hAnsi="Cambria Math" w:cs="宋体"/>
                <w:sz w:val="28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宋体"/>
                <w:sz w:val="28"/>
                <w:lang w:val="en-US" w:eastAsia="zh-CN"/>
              </w:rPr>
              <m:t>5</m:t>
            </m:r>
            <m:ctrlPr>
              <w:rPr>
                <w:rFonts w:hint="default" w:ascii="Cambria Math" w:hAnsi="Cambria Math" w:cs="宋体"/>
                <w:sz w:val="28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宋体"/>
                <w:sz w:val="28"/>
                <w:lang w:val="en-US" w:eastAsia="zh-CN"/>
              </w:rPr>
              <m:t>17</m:t>
            </m:r>
            <m:ctrlPr>
              <w:rPr>
                <w:rFonts w:hint="default" w:ascii="Cambria Math" w:hAnsi="Cambria Math" w:cs="宋体"/>
                <w:sz w:val="28"/>
                <w:lang w:val="en-US" w:eastAsia="zh-CN"/>
              </w:rPr>
            </m:ctrlPr>
          </m:den>
        </m:f>
      </m:oMath>
      <w:r>
        <w:rPr>
          <w:rFonts w:hint="eastAsia" w:cs="宋体"/>
          <w:sz w:val="28"/>
          <w:lang w:val="en-US" w:eastAsia="zh-CN"/>
        </w:rPr>
        <w:t xml:space="preserve">∶x      </w:t>
      </w:r>
      <w:r>
        <w:rPr>
          <w:rFonts w:hint="eastAsia" w:cs="宋体"/>
          <w:sz w:val="28"/>
        </w:rPr>
        <w:t> </w:t>
      </w:r>
      <w:r>
        <w:rPr>
          <w:rFonts w:hint="eastAsia" w:cs="宋体"/>
          <w:sz w:val="28"/>
          <w:lang w:val="en-US" w:eastAsia="zh-CN"/>
        </w:rPr>
        <w:t xml:space="preserve">          </w:t>
      </w:r>
      <m:oMath>
        <m:f>
          <m:fPr>
            <m:ctrlPr>
              <w:rPr>
                <w:rFonts w:hint="default" w:ascii="Cambria Math" w:hAnsi="Cambria Math" w:cs="宋体"/>
                <w:sz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宋体"/>
                <w:sz w:val="28"/>
              </w:rPr>
              <m:t>2</m:t>
            </m:r>
            <m:ctrlPr>
              <w:rPr>
                <w:rFonts w:hint="default" w:ascii="Cambria Math" w:hAnsi="Cambria Math" w:cs="宋体"/>
                <w:sz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宋体"/>
                <w:sz w:val="28"/>
              </w:rPr>
              <m:t>3</m:t>
            </m:r>
            <m:ctrlPr>
              <w:rPr>
                <w:rFonts w:hint="default" w:ascii="Cambria Math" w:hAnsi="Cambria Math" w:cs="宋体"/>
                <w:sz w:val="28"/>
              </w:rPr>
            </m:ctrlPr>
          </m:den>
        </m:f>
      </m:oMath>
      <w:r>
        <w:rPr>
          <w:rFonts w:hint="eastAsia" w:cs="宋体"/>
          <w:sz w:val="28"/>
        </w:rPr>
        <w:t>＝</w:t>
      </w:r>
      <m:oMath>
        <m:f>
          <m:fPr>
            <m:ctrlPr>
              <w:rPr>
                <w:rFonts w:hint="default" w:ascii="Cambria Math" w:hAnsi="Cambria Math" w:cs="宋体"/>
                <w:sz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宋体"/>
                <w:sz w:val="28"/>
              </w:rPr>
              <m:t>x</m:t>
            </m:r>
            <m:ctrlPr>
              <w:rPr>
                <w:rFonts w:hint="default" w:ascii="Cambria Math" w:hAnsi="Cambria Math" w:cs="宋体"/>
                <w:sz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宋体"/>
                <w:sz w:val="28"/>
              </w:rPr>
              <m:t>8</m:t>
            </m:r>
            <m:r>
              <m:rPr>
                <m:nor/>
                <m:sty m:val="p"/>
              </m:rPr>
              <w:rPr>
                <w:rFonts w:hint="default" w:ascii="Cambria Math" w:hAnsi="Cambria Math" w:cs="宋体"/>
                <w:b w:val="0"/>
                <w:i w:val="0"/>
                <w:sz w:val="28"/>
              </w:rPr>
              <m:t>.</m:t>
            </m:r>
            <m:r>
              <m:rPr>
                <m:sty m:val="p"/>
              </m:rPr>
              <w:rPr>
                <w:rFonts w:hint="eastAsia" w:ascii="Cambria Math" w:hAnsi="Cambria Math" w:cs="宋体"/>
                <w:sz w:val="28"/>
              </w:rPr>
              <m:t>1</m:t>
            </m:r>
            <m:ctrlPr>
              <w:rPr>
                <w:rFonts w:hint="default" w:ascii="Cambria Math" w:hAnsi="Cambria Math" w:cs="宋体"/>
                <w:sz w:val="28"/>
              </w:rPr>
            </m:ctrlPr>
          </m:den>
        </m:f>
      </m:oMath>
      <w:r>
        <w:rPr>
          <w:rFonts w:hint="eastAsia" w:cs="宋体"/>
          <w:sz w:val="28"/>
        </w:rPr>
        <w:tab/>
      </w:r>
      <w:r>
        <w:rPr>
          <w:rFonts w:hint="eastAsia" w:cs="宋体"/>
          <w:sz w:val="28"/>
          <w:lang w:val="en-US" w:eastAsia="zh-CN"/>
        </w:rPr>
        <w:t xml:space="preserve">               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 w:eastAsiaTheme="minorEastAsia"/>
          <w:sz w:val="28"/>
          <w:lang w:val="en-US" w:eastAsia="zh-CN"/>
        </w:rPr>
      </w:pPr>
      <w:r>
        <w:rPr>
          <w:rFonts w:hint="eastAsia" w:cs="宋体"/>
          <w:sz w:val="28"/>
          <w:lang w:val="en-US" w:eastAsia="zh-CN"/>
        </w:rPr>
        <w:t xml:space="preserve"> 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 xml:space="preserve"> </w:t>
      </w:r>
      <w:r>
        <w:rPr>
          <w:rFonts w:hint="eastAsia" w:cs="宋体"/>
          <w:sz w:val="28"/>
        </w:rPr>
        <w:object>
          <v:shape id="_x0000_i1028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cs="宋体"/>
          <w:sz w:val="28"/>
        </w:rPr>
        <w:t xml:space="preserve"> =</w:t>
      </w:r>
      <w:r>
        <w:rPr>
          <w:rFonts w:hint="eastAsia" w:cs="宋体"/>
          <w:sz w:val="28"/>
        </w:rPr>
        <w:object>
          <v:shape id="_x0000_i1029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cs="宋体"/>
          <w:sz w:val="28"/>
          <w:lang w:val="en-US" w:eastAsia="zh-CN"/>
        </w:rPr>
        <w:t xml:space="preserve">                     </w:t>
      </w:r>
      <w:r>
        <w:rPr>
          <w:rFonts w:hint="eastAsia" w:cs="宋体"/>
          <w:sz w:val="28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cs="宋体"/>
          <w:sz w:val="28"/>
        </w:rPr>
        <w:t xml:space="preserve"> = 8: </w:t>
      </w:r>
      <w:r>
        <w:rPr>
          <w:rFonts w:hint="eastAsia" w:cs="宋体"/>
          <w:sz w:val="28"/>
        </w:rPr>
        <w:object>
          <v:shape id="_x0000_i103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480" w:lineRule="auto"/>
        <w:textAlignment w:val="center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/>
          <w:sz w:val="28"/>
          <w:szCs w:val="28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ind w:firstLine="420"/>
        <w:jc w:val="left"/>
        <w:rPr>
          <w:rFonts w:hint="eastAsia" w:asciiTheme="majorEastAsia" w:hAnsiTheme="majorEastAsia" w:eastAsiaTheme="majorEastAsia" w:cstheme="majorEastAsia"/>
          <w:snapToGrid w:val="0"/>
          <w:sz w:val="28"/>
          <w:szCs w:val="28"/>
          <w:lang w:val="en-US" w:eastAsia="zh-CN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overflowPunct w:val="0"/>
        <w:snapToGrid w:val="0"/>
        <w:spacing w:line="360" w:lineRule="auto"/>
        <w:ind w:left="140" w:hanging="141" w:hangingChars="50"/>
        <w:rPr>
          <w:rFonts w:hint="eastAsia" w:cs="宋体" w:eastAsiaTheme="minorEastAsia"/>
          <w:b/>
          <w:bCs/>
          <w:sz w:val="28"/>
          <w:lang w:eastAsia="zh-CN"/>
        </w:rPr>
      </w:pPr>
      <w:r>
        <w:rPr>
          <w:rFonts w:hint="eastAsia" w:cs="宋体"/>
          <w:b/>
          <w:bCs/>
          <w:sz w:val="28"/>
          <w:lang w:val="en-US" w:eastAsia="zh-CN"/>
        </w:rPr>
        <w:t>五.</w:t>
      </w:r>
      <w:r>
        <w:rPr>
          <w:rFonts w:hint="eastAsia" w:cs="宋体"/>
          <w:b/>
          <w:bCs/>
          <w:sz w:val="28"/>
        </w:rPr>
        <w:t>列式计算。</w:t>
      </w:r>
      <w:r>
        <w:rPr>
          <w:rFonts w:hint="eastAsia" w:cs="宋体"/>
          <w:b/>
          <w:bCs/>
          <w:sz w:val="28"/>
          <w:lang w:eastAsia="zh-CN"/>
        </w:rPr>
        <w:t>（</w:t>
      </w:r>
      <w:r>
        <w:rPr>
          <w:rFonts w:hint="eastAsia" w:cs="宋体"/>
          <w:b/>
          <w:bCs/>
          <w:sz w:val="28"/>
          <w:lang w:val="en-US" w:eastAsia="zh-CN"/>
        </w:rPr>
        <w:t>8分</w:t>
      </w:r>
      <w:r>
        <w:rPr>
          <w:rFonts w:hint="eastAsia" w:cs="宋体"/>
          <w:b/>
          <w:bCs/>
          <w:sz w:val="28"/>
          <w:lang w:eastAsia="zh-CN"/>
        </w:rPr>
        <w:t>）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>1. 一个数和8的比等于</w:t>
      </w:r>
      <w:r>
        <w:rPr>
          <w:rFonts w:hint="eastAsia" w:cs="宋体"/>
          <w:sz w:val="28"/>
        </w:rPr>
        <w:object>
          <v:shape id="_x0000_i1032" o:spt="75" type="#_x0000_t75" style="height:29pt;width:31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cs="宋体"/>
          <w:sz w:val="28"/>
        </w:rPr>
        <w:t>的比，这个数是多少？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>2. 一个数的1.5倍加上18的和等于它的3倍，求这个数。（用方程解）</w:t>
      </w:r>
    </w:p>
    <w:p>
      <w:pPr>
        <w:pStyle w:val="9"/>
        <w:numPr>
          <w:ilvl w:val="0"/>
          <w:numId w:val="0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</w:p>
    <w:p>
      <w:pPr>
        <w:pStyle w:val="9"/>
        <w:numPr>
          <w:ilvl w:val="0"/>
          <w:numId w:val="0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</w:p>
    <w:p>
      <w:pPr>
        <w:pStyle w:val="9"/>
        <w:numPr>
          <w:ilvl w:val="0"/>
          <w:numId w:val="0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</w:p>
    <w:p>
      <w:pPr>
        <w:pStyle w:val="9"/>
        <w:numPr>
          <w:ilvl w:val="0"/>
          <w:numId w:val="0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</w:p>
    <w:p>
      <w:pPr>
        <w:pStyle w:val="9"/>
        <w:numPr>
          <w:ilvl w:val="0"/>
          <w:numId w:val="2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解决问题。（40分）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>1. 一块长方形果园，长50米，宽40米，把它画在比例尺是1：1000的图纸上，长、宽各应画多长？这个果园的图上面积是多少？(</w:t>
      </w:r>
      <w:r>
        <w:rPr>
          <w:rFonts w:hint="eastAsia" w:cs="宋体"/>
          <w:sz w:val="28"/>
          <w:lang w:val="en-US" w:eastAsia="zh-CN"/>
        </w:rPr>
        <w:t>8</w:t>
      </w:r>
      <w:r>
        <w:rPr>
          <w:rFonts w:hint="eastAsia" w:cs="宋体"/>
          <w:sz w:val="28"/>
        </w:rPr>
        <w:t>分)</w:t>
      </w: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  <w:r>
        <w:rPr>
          <w:rFonts w:hint="eastAsia" w:cs="宋体"/>
          <w:sz w:val="28"/>
        </w:rPr>
        <w:t>2. 学校装修会议室，用边长为5分米的方砖铺地要用360块；如果改用边长为10分米的方砖铺地，需要多少块？（用比例知识解）(</w:t>
      </w:r>
      <w:r>
        <w:rPr>
          <w:rFonts w:hint="eastAsia" w:cs="宋体"/>
          <w:sz w:val="28"/>
          <w:lang w:val="en-US" w:eastAsia="zh-CN"/>
        </w:rPr>
        <w:t>8</w:t>
      </w:r>
      <w:r>
        <w:rPr>
          <w:rFonts w:hint="eastAsia" w:cs="宋体"/>
          <w:sz w:val="28"/>
        </w:rPr>
        <w:t>分)</w:t>
      </w: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cs="宋体"/>
          <w:sz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overflowPunct w:val="0"/>
        <w:snapToGrid w:val="0"/>
        <w:spacing w:line="360" w:lineRule="auto"/>
        <w:rPr>
          <w:rFonts w:hint="eastAsia" w:asciiTheme="majorEastAsia" w:hAnsiTheme="majorEastAsia" w:eastAsiaTheme="minorEastAsia" w:cstheme="majorEastAsia"/>
          <w:sz w:val="28"/>
          <w:szCs w:val="28"/>
          <w:lang w:eastAsia="zh-CN"/>
        </w:rPr>
      </w:pPr>
      <w:r>
        <w:rPr>
          <w:rFonts w:hint="eastAsia" w:cs="宋体"/>
          <w:sz w:val="28"/>
        </w:rPr>
        <w:t>3.彩虹公园有一个圆形花坛，在比例尺为1∶1000的地图上量得其半径为0.5cm，这个花坛的实际占地面积是多少平方米？</w:t>
      </w:r>
      <w:r>
        <w:rPr>
          <w:rFonts w:hint="eastAsia" w:cs="宋体"/>
          <w:sz w:val="28"/>
          <w:lang w:eastAsia="zh-CN"/>
        </w:rPr>
        <w:t>（</w:t>
      </w:r>
      <w:r>
        <w:rPr>
          <w:rFonts w:hint="eastAsia" w:cs="宋体"/>
          <w:sz w:val="28"/>
          <w:lang w:val="en-US" w:eastAsia="zh-CN"/>
        </w:rPr>
        <w:t>8分</w:t>
      </w:r>
      <w:r>
        <w:rPr>
          <w:rFonts w:hint="eastAsia" w:cs="宋体"/>
          <w:sz w:val="28"/>
          <w:lang w:eastAsia="zh-CN"/>
        </w:rPr>
        <w:t>）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left="283" w:hanging="282" w:hangingChars="101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left="283" w:hanging="282" w:hangingChars="101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overflowPunct w:val="0"/>
        <w:snapToGrid w:val="0"/>
        <w:spacing w:line="360" w:lineRule="auto"/>
        <w:rPr>
          <w:rFonts w:hint="eastAsia" w:cs="宋体"/>
          <w:sz w:val="28"/>
        </w:rPr>
      </w:pPr>
      <w:r>
        <w:rPr>
          <w:rFonts w:hint="eastAsia" w:cs="宋体"/>
          <w:sz w:val="28"/>
        </w:rPr>
        <w:t>4.在比例尺是1∶30000000的地图上，量得武汉到A地的铁路长是4 cm。如果一列快车以每时150 km的速度从A地出发，几时可以到达武汉？(</w:t>
      </w:r>
      <w:r>
        <w:rPr>
          <w:rFonts w:hint="eastAsia" w:cs="宋体"/>
          <w:sz w:val="28"/>
          <w:lang w:val="en-US" w:eastAsia="zh-CN"/>
        </w:rPr>
        <w:t>8</w:t>
      </w:r>
      <w:r>
        <w:rPr>
          <w:rFonts w:hint="eastAsia" w:cs="宋体"/>
          <w:sz w:val="28"/>
        </w:rPr>
        <w:t>分)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left="283" w:hanging="282" w:hangingChars="101"/>
        <w:jc w:val="right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left="283" w:hanging="282" w:hangingChars="101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overflowPunct w:val="0"/>
        <w:snapToGrid w:val="0"/>
        <w:spacing w:line="360" w:lineRule="auto"/>
        <w:ind w:left="140" w:hanging="140" w:hangingChars="5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淘气和笑笑收集的邮票张数的比是3:5，淘气收集了36张邮票，笑笑收集的邮票有多少张?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分)</w:t>
      </w:r>
    </w:p>
    <w:p>
      <w:pPr>
        <w:spacing w:line="360" w:lineRule="auto"/>
        <w:ind w:left="283" w:hanging="282" w:hangingChars="101"/>
        <w:jc w:val="right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left="283" w:hanging="282" w:hangingChars="101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pStyle w:val="9"/>
        <w:spacing w:line="312" w:lineRule="auto"/>
        <w:rPr>
          <w:rFonts w:hint="eastAsia" w:asciiTheme="majorEastAsia" w:hAnsiTheme="majorEastAsia" w:eastAsiaTheme="majorEastAsia" w:cstheme="major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1C3222"/>
    <w:multiLevelType w:val="singleLevel"/>
    <w:tmpl w:val="E21C3222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577E2E8F"/>
    <w:multiLevelType w:val="singleLevel"/>
    <w:tmpl w:val="577E2E8F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BAD151E"/>
    <w:rsid w:val="002923B5"/>
    <w:rsid w:val="004151FC"/>
    <w:rsid w:val="0052536C"/>
    <w:rsid w:val="00C02FC6"/>
    <w:rsid w:val="00DB1D37"/>
    <w:rsid w:val="0DE85930"/>
    <w:rsid w:val="1BAD151E"/>
    <w:rsid w:val="1FD71B4B"/>
    <w:rsid w:val="253107D3"/>
    <w:rsid w:val="5ACD7C5E"/>
    <w:rsid w:val="69625491"/>
    <w:rsid w:val="7D71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9">
    <w:name w:val="正文_3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25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kern w:val="2"/>
      <w:sz w:val="18"/>
      <w:szCs w:val="18"/>
    </w:rPr>
  </w:style>
  <w:style w:type="paragraph" w:customStyle="1" w:styleId="14">
    <w:name w:val="三级章节"/>
    <w:basedOn w:val="1"/>
    <w:qFormat/>
    <w:uiPriority w:val="0"/>
    <w:pPr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1204</Words>
  <Characters>1382</Characters>
  <Lines>12</Lines>
  <Paragraphs>3</Paragraphs>
  <TotalTime>1</TotalTime>
  <ScaleCrop>false</ScaleCrop>
  <LinksUpToDate>false</LinksUpToDate>
  <CharactersWithSpaces>1731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2023-03-05T08:00:00Z</dcterms:created>
  <dc:creator>apple</dc:creator>
  <cp:lastModifiedBy>。</cp:lastModifiedBy>
  <dcterms:modified xsi:type="dcterms:W3CDTF">2023-03-11T01:18:28Z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3DA19C061872434885F57A99C05E583E</vt:lpwstr>
  </property>
</Properties>
</file>